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spacing w:before="280" w:lineRule="auto"/>
        <w:jc w:val="center"/>
        <w:rPr>
          <w:b w:val="1"/>
          <w:sz w:val="36"/>
          <w:szCs w:val="36"/>
        </w:rPr>
      </w:pPr>
      <w:bookmarkStart w:colFirst="0" w:colLast="0" w:name="_jr06m9hc21xb" w:id="0"/>
      <w:bookmarkEnd w:id="0"/>
      <w:r w:rsidDel="00000000" w:rsidR="00000000" w:rsidRPr="00000000">
        <w:rPr>
          <w:b w:val="1"/>
          <w:sz w:val="36"/>
          <w:szCs w:val="36"/>
          <w:rtl w:val="1"/>
        </w:rPr>
        <w:t xml:space="preserve">دليل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دراسة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جدوى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مشروع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محل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بيع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ادوات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منزلية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مصر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bidi w:val="1"/>
        <w:spacing w:before="280" w:lineRule="auto"/>
        <w:rPr>
          <w:b w:val="1"/>
          <w:sz w:val="36"/>
          <w:szCs w:val="36"/>
        </w:rPr>
      </w:pPr>
      <w:bookmarkStart w:colFirst="0" w:colLast="0" w:name="_8uca9owif9y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bidi w:val="1"/>
        <w:spacing w:before="280" w:lineRule="auto"/>
        <w:rPr>
          <w:b w:val="1"/>
          <w:sz w:val="36"/>
          <w:szCs w:val="36"/>
        </w:rPr>
      </w:pPr>
      <w:bookmarkStart w:colFirst="0" w:colLast="0" w:name="_xaheofoyzeqb" w:id="2"/>
      <w:bookmarkEnd w:id="2"/>
      <w:r w:rsidDel="00000000" w:rsidR="00000000" w:rsidRPr="00000000">
        <w:rPr>
          <w:b w:val="1"/>
          <w:sz w:val="36"/>
          <w:szCs w:val="36"/>
          <w:rtl w:val="1"/>
        </w:rPr>
        <w:t xml:space="preserve">أبحاث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سوق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الأدوات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المنزلية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مصر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bidi w:val="1"/>
        <w:spacing w:after="40" w:before="240" w:lineRule="auto"/>
        <w:rPr>
          <w:b w:val="1"/>
          <w:color w:val="000000"/>
          <w:sz w:val="32"/>
          <w:szCs w:val="32"/>
        </w:rPr>
      </w:pPr>
      <w:bookmarkStart w:colFirst="0" w:colLast="0" w:name="_q2fo6vaqp1jp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1.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حجم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السوق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ونموه</w:t>
      </w:r>
    </w:p>
    <w:p w:rsidR="00000000" w:rsidDel="00000000" w:rsidP="00000000" w:rsidRDefault="00000000" w:rsidRPr="00000000" w14:paraId="00000006">
      <w:pPr>
        <w:numPr>
          <w:ilvl w:val="0"/>
          <w:numId w:val="21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حجم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السوق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سوق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الأدوات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المنزلية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مصر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عتبر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الأسواق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الكبيرة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ويشهد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طلب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مستمر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نظر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لزيادة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السكان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وتزايد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الطلب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الزواج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وتكوين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الأسر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21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معدل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النمو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المتوقع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يستمر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السوق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النمو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بمعدل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يتراوح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5-7% </w:t>
      </w:r>
      <w:r w:rsidDel="00000000" w:rsidR="00000000" w:rsidRPr="00000000">
        <w:rPr>
          <w:sz w:val="36"/>
          <w:szCs w:val="36"/>
          <w:rtl w:val="1"/>
        </w:rPr>
        <w:t xml:space="preserve">سنوي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بسبب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التوجه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نحو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المنتجات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الجودة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والطلب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المتزايد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الأدوات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الحديثة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1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الفئات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الرئيسية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1"/>
          <w:numId w:val="21"/>
        </w:numPr>
        <w:bidi w:val="1"/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الأواني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والمستلزمات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المطبخية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1"/>
          <w:numId w:val="21"/>
        </w:numPr>
        <w:bidi w:val="1"/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أجهزة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الطهي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الصغيرة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مثل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الميكروويف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والخلاطات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1"/>
          <w:numId w:val="21"/>
        </w:numPr>
        <w:bidi w:val="1"/>
        <w:spacing w:after="24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الأدوات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الزخرفية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والإكسسوارات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المنزلية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bidi w:val="1"/>
        <w:spacing w:after="40" w:before="240" w:lineRule="auto"/>
        <w:rPr>
          <w:b w:val="1"/>
          <w:color w:val="000000"/>
          <w:sz w:val="32"/>
          <w:szCs w:val="32"/>
        </w:rPr>
      </w:pPr>
      <w:bookmarkStart w:colFirst="0" w:colLast="0" w:name="_44ucxkssjckv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2.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اتجاهات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السوق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ارتفاع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الطلب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المنتجات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الموفرة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للطاقة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الأسر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تهتم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متزايد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بشراء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منتجات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صديقة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للبيئة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موفرة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للطاقة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التحول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نحو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التجارة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الإلكترونية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هناك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زيادة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شراء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الأدوات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المنزلية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المنصات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الإلكترونية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أمازون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وجوميا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ورنين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وغيرها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بسبب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الراحة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والأسعار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التنافسية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زيادة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الوعي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بالماركات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المستهلكون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يميلون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أكثر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للبحث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الماركات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المعروفة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والجودة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الموثوقة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bidi w:val="1"/>
        <w:spacing w:after="40" w:before="240" w:lineRule="auto"/>
        <w:rPr>
          <w:b w:val="1"/>
          <w:color w:val="000000"/>
          <w:sz w:val="32"/>
          <w:szCs w:val="32"/>
        </w:rPr>
      </w:pPr>
      <w:bookmarkStart w:colFirst="0" w:colLast="0" w:name="_owwcd1os21qq" w:id="5"/>
      <w:bookmarkEnd w:id="5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3.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الفئات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المستهدفة</w:t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الأسر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الجديدة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خاصة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المتزوجين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حديث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يبحثون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تجهيز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منازلهم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3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الفئة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المتوسطة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والعليا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تمثل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الشريحة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الأكثر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إنفاق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الأدوات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المنزلية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الجودة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العالية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قطاع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الضيافة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والمطاعم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يعتبر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العملاء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المهمين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لشراء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الأدوات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بكميات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كبيرة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bidi w:val="1"/>
        <w:spacing w:after="40" w:before="240" w:lineRule="auto"/>
        <w:rPr>
          <w:b w:val="1"/>
          <w:color w:val="000000"/>
          <w:sz w:val="32"/>
          <w:szCs w:val="32"/>
        </w:rPr>
      </w:pPr>
      <w:bookmarkStart w:colFirst="0" w:colLast="0" w:name="_a5xziqao9dq5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4.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تحليل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المنافسة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اللاعبون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الرئيسيون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1"/>
          <w:numId w:val="12"/>
        </w:numPr>
        <w:bidi w:val="1"/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شركات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محلية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تورنيدو</w:t>
      </w:r>
      <w:r w:rsidDel="00000000" w:rsidR="00000000" w:rsidRPr="00000000">
        <w:rPr>
          <w:b w:val="1"/>
          <w:sz w:val="36"/>
          <w:szCs w:val="36"/>
          <w:rtl w:val="1"/>
        </w:rPr>
        <w:t xml:space="preserve">، </w:t>
      </w:r>
      <w:r w:rsidDel="00000000" w:rsidR="00000000" w:rsidRPr="00000000">
        <w:rPr>
          <w:b w:val="1"/>
          <w:sz w:val="36"/>
          <w:szCs w:val="36"/>
          <w:rtl w:val="1"/>
        </w:rPr>
        <w:t xml:space="preserve">زهران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،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أركان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1"/>
          <w:numId w:val="12"/>
        </w:numPr>
        <w:bidi w:val="1"/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ماركات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عالمية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Tefal، Philips، Black &amp; Decker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التوزيع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المنتجات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تتوفر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المتاجر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التقليدية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والمتاجر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الإلكترونية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استراتيجيات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المنافسين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التركيز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تقديم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العروض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الموسمية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تحسين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جودة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المنتجات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وضمانات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طويلة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الأجل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bidi w:val="1"/>
        <w:spacing w:after="40" w:before="240" w:lineRule="auto"/>
        <w:rPr>
          <w:b w:val="1"/>
          <w:color w:val="000000"/>
          <w:sz w:val="32"/>
          <w:szCs w:val="32"/>
        </w:rPr>
      </w:pPr>
      <w:bookmarkStart w:colFirst="0" w:colLast="0" w:name="_23vk4w5xkjgy" w:id="7"/>
      <w:bookmarkEnd w:id="7"/>
      <w:r w:rsidDel="00000000" w:rsidR="00000000" w:rsidRPr="00000000">
        <w:rPr>
          <w:color w:val="000000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القنوات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التسويقية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المتاجر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التقليدية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كارفور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وهايبر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وان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التجارة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الإلكترونية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المنصات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الرقمية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أصبحت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قناة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رئيسية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لزيادة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المبيعات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وسائل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التواصل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الاجتماعي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الإعلانات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فيسبوك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وإنستجرام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تحقق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تفاعل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عالي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bidi w:val="1"/>
        <w:spacing w:after="40" w:before="240" w:lineRule="auto"/>
        <w:rPr>
          <w:b w:val="1"/>
          <w:color w:val="000000"/>
          <w:sz w:val="32"/>
          <w:szCs w:val="32"/>
        </w:rPr>
      </w:pPr>
      <w:bookmarkStart w:colFirst="0" w:colLast="0" w:name="_gbmcf6e8bcc8" w:id="8"/>
      <w:bookmarkEnd w:id="8"/>
      <w:r w:rsidDel="00000000" w:rsidR="00000000" w:rsidRPr="00000000">
        <w:rPr>
          <w:color w:val="000000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التحديات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والفرص</w:t>
      </w:r>
    </w:p>
    <w:p w:rsidR="00000000" w:rsidDel="00000000" w:rsidP="00000000" w:rsidRDefault="00000000" w:rsidRPr="00000000" w14:paraId="0000001F">
      <w:pPr>
        <w:numPr>
          <w:ilvl w:val="0"/>
          <w:numId w:val="16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التحديات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1"/>
          <w:numId w:val="16"/>
        </w:numPr>
        <w:bidi w:val="1"/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المنافسة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الشديدة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الشركات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1"/>
          <w:numId w:val="16"/>
        </w:numPr>
        <w:bidi w:val="1"/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تقلبات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أسعار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المواد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الخام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16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الفرص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1"/>
          <w:numId w:val="16"/>
        </w:numPr>
        <w:bidi w:val="1"/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تقديم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منتجات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جديدة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ومبتكرة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1"/>
          <w:numId w:val="16"/>
        </w:numPr>
        <w:bidi w:val="1"/>
        <w:spacing w:after="24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التركيز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منتجات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موجهة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للشباب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والعائلات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الصغيرة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bidi w:val="1"/>
        <w:spacing w:after="40" w:before="240" w:lineRule="auto"/>
        <w:rPr>
          <w:b w:val="1"/>
          <w:color w:val="000000"/>
          <w:sz w:val="32"/>
          <w:szCs w:val="32"/>
        </w:rPr>
      </w:pPr>
      <w:bookmarkStart w:colFirst="0" w:colLast="0" w:name="_jg78i4eailfr" w:id="9"/>
      <w:bookmarkEnd w:id="9"/>
      <w:r w:rsidDel="00000000" w:rsidR="00000000" w:rsidRPr="00000000">
        <w:rPr>
          <w:color w:val="000000"/>
          <w:rtl w:val="0"/>
        </w:rPr>
        <w:t xml:space="preserve">7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توصيات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استراتيجية</w:t>
      </w:r>
    </w:p>
    <w:p w:rsidR="00000000" w:rsidDel="00000000" w:rsidP="00000000" w:rsidRDefault="00000000" w:rsidRPr="00000000" w14:paraId="00000026">
      <w:pPr>
        <w:numPr>
          <w:ilvl w:val="0"/>
          <w:numId w:val="20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تنويع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المنتجات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إدخال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خطوط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إنتاج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جديدة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تخاطب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احتياجات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محددة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20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زيادة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الاستثمار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التسويق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الرقمي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تحسين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تجربة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العملاء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الإنترنت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20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تقديم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حلول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دفع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مرنة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تسهيلات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الأقساط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لجذب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شريحة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أكبر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bidi w:val="1"/>
        <w:spacing w:before="280" w:lineRule="auto"/>
        <w:rPr>
          <w:b w:val="1"/>
          <w:sz w:val="36"/>
          <w:szCs w:val="36"/>
        </w:rPr>
      </w:pPr>
      <w:bookmarkStart w:colFirst="0" w:colLast="0" w:name="_ottog9kdlhnt" w:id="10"/>
      <w:bookmarkEnd w:id="10"/>
      <w:r w:rsidDel="00000000" w:rsidR="00000000" w:rsidRPr="00000000">
        <w:rPr>
          <w:b w:val="1"/>
          <w:sz w:val="36"/>
          <w:szCs w:val="36"/>
          <w:rtl w:val="1"/>
        </w:rPr>
        <w:t xml:space="preserve">دراسة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جدوى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تفصيلية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لمشروع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محل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بيع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أدوات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منزلية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مصر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bidi w:val="1"/>
        <w:spacing w:after="40" w:before="240" w:lineRule="auto"/>
        <w:rPr>
          <w:b w:val="1"/>
          <w:color w:val="000000"/>
          <w:sz w:val="32"/>
          <w:szCs w:val="32"/>
        </w:rPr>
      </w:pPr>
      <w:bookmarkStart w:colFirst="0" w:colLast="0" w:name="_tcy2ar9i1b20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1.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ملخص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المشروع</w:t>
      </w:r>
    </w:p>
    <w:p w:rsidR="00000000" w:rsidDel="00000000" w:rsidP="00000000" w:rsidRDefault="00000000" w:rsidRPr="00000000" w14:paraId="0000002D">
      <w:pPr>
        <w:bidi w:val="1"/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مشروع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محل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أدوات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منزلية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المشاريع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الناجحة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مصر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نظر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للإقبال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الكبير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المنتجات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جميع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الفئات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العمرية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والاجتماعية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الهدف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إنشاء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محل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يقدم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مجموعة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متنوعة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الأدوات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المنزلية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بجودة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وأسعار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تنافسية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لتلبية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احتياجات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السوق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bidi w:val="1"/>
        <w:spacing w:after="40" w:before="240" w:lineRule="auto"/>
        <w:rPr>
          <w:b w:val="1"/>
          <w:color w:val="000000"/>
          <w:sz w:val="32"/>
          <w:szCs w:val="32"/>
        </w:rPr>
      </w:pPr>
      <w:bookmarkStart w:colFirst="0" w:colLast="0" w:name="_8d3ed7ijqzlq" w:id="12"/>
      <w:bookmarkEnd w:id="12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2.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تحليل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السوق</w:t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bidi w:val="1"/>
        <w:spacing w:after="40" w:before="220" w:lineRule="auto"/>
        <w:rPr>
          <w:b w:val="1"/>
          <w:color w:val="000000"/>
          <w:sz w:val="28"/>
          <w:szCs w:val="28"/>
        </w:rPr>
      </w:pPr>
      <w:bookmarkStart w:colFirst="0" w:colLast="0" w:name="_mherpnnpwyby" w:id="13"/>
      <w:bookmarkEnd w:id="13"/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الفئة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المستهدفة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الأسر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الجديدة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المقبلون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الزواج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وتجهيز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المنازل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الأسر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المستقرة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الباحثة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تجديد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الأدوات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المنزلية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الفنادق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والمطاعم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تحتاج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كميات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كبيرة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الأدوات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دوري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bidi w:val="1"/>
        <w:spacing w:after="40" w:before="220" w:lineRule="auto"/>
        <w:rPr>
          <w:b w:val="1"/>
          <w:color w:val="000000"/>
          <w:sz w:val="28"/>
          <w:szCs w:val="28"/>
        </w:rPr>
      </w:pPr>
      <w:bookmarkStart w:colFirst="0" w:colLast="0" w:name="_4xjhx4hcn5mo" w:id="14"/>
      <w:bookmarkEnd w:id="14"/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المنافسة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المنافسون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الرئيسيون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محلات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زهران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رنين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وبعض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السلاسل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المحلية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نقاط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التميز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المطلوبة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37">
      <w:pPr>
        <w:numPr>
          <w:ilvl w:val="1"/>
          <w:numId w:val="8"/>
        </w:numPr>
        <w:bidi w:val="1"/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جودة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المنتجات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1"/>
          <w:numId w:val="8"/>
        </w:numPr>
        <w:bidi w:val="1"/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تنوع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الخيارات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1"/>
          <w:numId w:val="8"/>
        </w:numPr>
        <w:bidi w:val="1"/>
        <w:spacing w:after="24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تقديم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خدمة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عملاء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متميزة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A">
      <w:pPr>
        <w:pStyle w:val="Heading4"/>
        <w:keepNext w:val="0"/>
        <w:keepLines w:val="0"/>
        <w:bidi w:val="1"/>
        <w:spacing w:after="40" w:before="220" w:lineRule="auto"/>
        <w:rPr>
          <w:b w:val="1"/>
          <w:color w:val="000000"/>
          <w:sz w:val="28"/>
          <w:szCs w:val="28"/>
        </w:rPr>
      </w:pPr>
      <w:bookmarkStart w:colFirst="0" w:colLast="0" w:name="_hmh2e3ior96n" w:id="15"/>
      <w:bookmarkEnd w:id="15"/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الطلب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الموسمي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bidi w:val="1"/>
        <w:spacing w:after="24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يزداد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الطلب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المناسبات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الأعياد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ومواسم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تجهيز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العرائس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bidi w:val="1"/>
        <w:spacing w:after="40" w:before="240" w:lineRule="auto"/>
        <w:rPr>
          <w:b w:val="1"/>
          <w:color w:val="000000"/>
          <w:sz w:val="32"/>
          <w:szCs w:val="32"/>
        </w:rPr>
      </w:pPr>
      <w:bookmarkStart w:colFirst="0" w:colLast="0" w:name="_o02rgdgjd6w0" w:id="16"/>
      <w:bookmarkEnd w:id="16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3.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تكلفة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مشروع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محل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ادوات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منزلية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مصر</w:t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bidi w:val="1"/>
        <w:spacing w:after="40" w:before="220" w:lineRule="auto"/>
        <w:rPr>
          <w:b w:val="1"/>
          <w:color w:val="000000"/>
          <w:sz w:val="28"/>
          <w:szCs w:val="28"/>
        </w:rPr>
      </w:pPr>
      <w:bookmarkStart w:colFirst="0" w:colLast="0" w:name="_zforudfsjhdr" w:id="17"/>
      <w:bookmarkEnd w:id="17"/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تكاليف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التأسيس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للمشروع</w:t>
      </w:r>
    </w:p>
    <w:p w:rsidR="00000000" w:rsidDel="00000000" w:rsidP="00000000" w:rsidRDefault="00000000" w:rsidRPr="00000000" w14:paraId="0000003F">
      <w:pPr>
        <w:numPr>
          <w:ilvl w:val="0"/>
          <w:numId w:val="15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الإيجار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والتجهيزات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40">
      <w:pPr>
        <w:numPr>
          <w:ilvl w:val="1"/>
          <w:numId w:val="15"/>
        </w:numPr>
        <w:bidi w:val="1"/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إيجار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محل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بمساحة</w:t>
      </w:r>
      <w:r w:rsidDel="00000000" w:rsidR="00000000" w:rsidRPr="00000000">
        <w:rPr>
          <w:sz w:val="36"/>
          <w:szCs w:val="36"/>
          <w:rtl w:val="1"/>
        </w:rPr>
        <w:t xml:space="preserve"> 50-100 </w:t>
      </w:r>
      <w:r w:rsidDel="00000000" w:rsidR="00000000" w:rsidRPr="00000000">
        <w:rPr>
          <w:sz w:val="36"/>
          <w:szCs w:val="36"/>
          <w:rtl w:val="1"/>
        </w:rPr>
        <w:t xml:space="preserve">متر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منطقة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مزدحمة</w:t>
      </w:r>
      <w:r w:rsidDel="00000000" w:rsidR="00000000" w:rsidRPr="00000000">
        <w:rPr>
          <w:sz w:val="36"/>
          <w:szCs w:val="36"/>
          <w:rtl w:val="1"/>
        </w:rPr>
        <w:t xml:space="preserve">: 10,000 - 15,000 </w:t>
      </w:r>
      <w:r w:rsidDel="00000000" w:rsidR="00000000" w:rsidRPr="00000000">
        <w:rPr>
          <w:sz w:val="36"/>
          <w:szCs w:val="36"/>
          <w:rtl w:val="1"/>
        </w:rPr>
        <w:t xml:space="preserve">جنيه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شهري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1">
      <w:pPr>
        <w:numPr>
          <w:ilvl w:val="1"/>
          <w:numId w:val="15"/>
        </w:numPr>
        <w:bidi w:val="1"/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تجهيزات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ديكور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ورفوف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عرض</w:t>
      </w:r>
      <w:r w:rsidDel="00000000" w:rsidR="00000000" w:rsidRPr="00000000">
        <w:rPr>
          <w:sz w:val="36"/>
          <w:szCs w:val="36"/>
          <w:rtl w:val="1"/>
        </w:rPr>
        <w:t xml:space="preserve">: 50,000 </w:t>
      </w:r>
      <w:r w:rsidDel="00000000" w:rsidR="00000000" w:rsidRPr="00000000">
        <w:rPr>
          <w:sz w:val="36"/>
          <w:szCs w:val="36"/>
          <w:rtl w:val="1"/>
        </w:rPr>
        <w:t xml:space="preserve">جنيه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1"/>
          <w:numId w:val="15"/>
        </w:numPr>
        <w:bidi w:val="1"/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إضاءة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ونظام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محاسبة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كاشير</w:t>
      </w:r>
      <w:r w:rsidDel="00000000" w:rsidR="00000000" w:rsidRPr="00000000">
        <w:rPr>
          <w:sz w:val="36"/>
          <w:szCs w:val="36"/>
          <w:rtl w:val="1"/>
        </w:rPr>
        <w:t xml:space="preserve">): 15,000 </w:t>
      </w:r>
      <w:r w:rsidDel="00000000" w:rsidR="00000000" w:rsidRPr="00000000">
        <w:rPr>
          <w:sz w:val="36"/>
          <w:szCs w:val="36"/>
          <w:rtl w:val="1"/>
        </w:rPr>
        <w:t xml:space="preserve">جنيه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0"/>
          <w:numId w:val="15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شراء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البضاعة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44">
      <w:pPr>
        <w:numPr>
          <w:ilvl w:val="1"/>
          <w:numId w:val="15"/>
        </w:numPr>
        <w:bidi w:val="1"/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دفعة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لتوفير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مخزون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متنوع</w:t>
      </w:r>
      <w:r w:rsidDel="00000000" w:rsidR="00000000" w:rsidRPr="00000000">
        <w:rPr>
          <w:sz w:val="36"/>
          <w:szCs w:val="36"/>
          <w:rtl w:val="1"/>
        </w:rPr>
        <w:t xml:space="preserve">: 100,000 - 150,000 </w:t>
      </w:r>
      <w:r w:rsidDel="00000000" w:rsidR="00000000" w:rsidRPr="00000000">
        <w:rPr>
          <w:sz w:val="36"/>
          <w:szCs w:val="36"/>
          <w:rtl w:val="1"/>
        </w:rPr>
        <w:t xml:space="preserve">جنيه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5">
      <w:pPr>
        <w:numPr>
          <w:ilvl w:val="0"/>
          <w:numId w:val="15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تكاليف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التراخيص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46">
      <w:pPr>
        <w:numPr>
          <w:ilvl w:val="1"/>
          <w:numId w:val="15"/>
        </w:numPr>
        <w:bidi w:val="1"/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رسوم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سجل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تجاري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وبطاقة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ضريبية</w:t>
      </w:r>
      <w:r w:rsidDel="00000000" w:rsidR="00000000" w:rsidRPr="00000000">
        <w:rPr>
          <w:sz w:val="36"/>
          <w:szCs w:val="36"/>
          <w:rtl w:val="1"/>
        </w:rPr>
        <w:t xml:space="preserve">: 5,000 </w:t>
      </w:r>
      <w:r w:rsidDel="00000000" w:rsidR="00000000" w:rsidRPr="00000000">
        <w:rPr>
          <w:sz w:val="36"/>
          <w:szCs w:val="36"/>
          <w:rtl w:val="1"/>
        </w:rPr>
        <w:t xml:space="preserve">جنيه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0"/>
          <w:numId w:val="15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إعلانات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وتسويق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48">
      <w:pPr>
        <w:numPr>
          <w:ilvl w:val="1"/>
          <w:numId w:val="15"/>
        </w:numPr>
        <w:bidi w:val="1"/>
        <w:spacing w:after="24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افتتاح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المحل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وإعلانات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رقمية</w:t>
      </w:r>
      <w:r w:rsidDel="00000000" w:rsidR="00000000" w:rsidRPr="00000000">
        <w:rPr>
          <w:sz w:val="36"/>
          <w:szCs w:val="36"/>
          <w:rtl w:val="1"/>
        </w:rPr>
        <w:t xml:space="preserve">: 10,000 </w:t>
      </w:r>
      <w:r w:rsidDel="00000000" w:rsidR="00000000" w:rsidRPr="00000000">
        <w:rPr>
          <w:sz w:val="36"/>
          <w:szCs w:val="36"/>
          <w:rtl w:val="1"/>
        </w:rPr>
        <w:t xml:space="preserve">جنيه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9">
      <w:pPr>
        <w:pStyle w:val="Heading4"/>
        <w:keepNext w:val="0"/>
        <w:keepLines w:val="0"/>
        <w:bidi w:val="1"/>
        <w:spacing w:after="40" w:before="220" w:lineRule="auto"/>
        <w:rPr>
          <w:b w:val="1"/>
          <w:color w:val="000000"/>
          <w:sz w:val="28"/>
          <w:szCs w:val="28"/>
        </w:rPr>
      </w:pPr>
      <w:bookmarkStart w:colFirst="0" w:colLast="0" w:name="_9fxpr5snqdbx" w:id="18"/>
      <w:bookmarkEnd w:id="18"/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التكاليف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الشهرية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الإيجار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10,000 - 15,000 </w:t>
      </w:r>
      <w:r w:rsidDel="00000000" w:rsidR="00000000" w:rsidRPr="00000000">
        <w:rPr>
          <w:sz w:val="36"/>
          <w:szCs w:val="36"/>
          <w:rtl w:val="1"/>
        </w:rPr>
        <w:t xml:space="preserve">جنيه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الرواتب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4C">
      <w:pPr>
        <w:numPr>
          <w:ilvl w:val="1"/>
          <w:numId w:val="10"/>
        </w:numPr>
        <w:bidi w:val="1"/>
        <w:spacing w:after="0" w:afterAutospacing="0" w:before="0" w:beforeAutospacing="0" w:lineRule="auto"/>
        <w:ind w:left="1440" w:hanging="360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2 </w:t>
      </w:r>
      <w:r w:rsidDel="00000000" w:rsidR="00000000" w:rsidRPr="00000000">
        <w:rPr>
          <w:sz w:val="36"/>
          <w:szCs w:val="36"/>
          <w:rtl w:val="1"/>
        </w:rPr>
        <w:t xml:space="preserve">موظفين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براتب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شهري</w:t>
      </w:r>
      <w:r w:rsidDel="00000000" w:rsidR="00000000" w:rsidRPr="00000000">
        <w:rPr>
          <w:sz w:val="36"/>
          <w:szCs w:val="36"/>
          <w:rtl w:val="1"/>
        </w:rPr>
        <w:t xml:space="preserve"> 3,500 </w:t>
      </w:r>
      <w:r w:rsidDel="00000000" w:rsidR="00000000" w:rsidRPr="00000000">
        <w:rPr>
          <w:sz w:val="36"/>
          <w:szCs w:val="36"/>
          <w:rtl w:val="1"/>
        </w:rPr>
        <w:t xml:space="preserve">جنيه</w:t>
      </w:r>
      <w:r w:rsidDel="00000000" w:rsidR="00000000" w:rsidRPr="00000000">
        <w:rPr>
          <w:sz w:val="36"/>
          <w:szCs w:val="36"/>
          <w:rtl w:val="1"/>
        </w:rPr>
        <w:t xml:space="preserve">: 7,000 </w:t>
      </w:r>
      <w:r w:rsidDel="00000000" w:rsidR="00000000" w:rsidRPr="00000000">
        <w:rPr>
          <w:sz w:val="36"/>
          <w:szCs w:val="36"/>
          <w:rtl w:val="1"/>
        </w:rPr>
        <w:t xml:space="preserve">جنيه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المرافق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كهرباء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مياه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إنترنت</w:t>
      </w:r>
      <w:r w:rsidDel="00000000" w:rsidR="00000000" w:rsidRPr="00000000">
        <w:rPr>
          <w:sz w:val="36"/>
          <w:szCs w:val="36"/>
          <w:rtl w:val="1"/>
        </w:rPr>
        <w:t xml:space="preserve">): 2,000 </w:t>
      </w:r>
      <w:r w:rsidDel="00000000" w:rsidR="00000000" w:rsidRPr="00000000">
        <w:rPr>
          <w:sz w:val="36"/>
          <w:szCs w:val="36"/>
          <w:rtl w:val="1"/>
        </w:rPr>
        <w:t xml:space="preserve">جنيه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مصاريف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التسويق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الشهرية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3,000 </w:t>
      </w:r>
      <w:r w:rsidDel="00000000" w:rsidR="00000000" w:rsidRPr="00000000">
        <w:rPr>
          <w:sz w:val="36"/>
          <w:szCs w:val="36"/>
          <w:rtl w:val="1"/>
        </w:rPr>
        <w:t xml:space="preserve">جنيه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F">
      <w:pPr>
        <w:pStyle w:val="Heading4"/>
        <w:keepNext w:val="0"/>
        <w:keepLines w:val="0"/>
        <w:bidi w:val="1"/>
        <w:spacing w:after="40" w:before="220" w:lineRule="auto"/>
        <w:rPr>
          <w:b w:val="1"/>
          <w:color w:val="000000"/>
          <w:sz w:val="28"/>
          <w:szCs w:val="28"/>
        </w:rPr>
      </w:pPr>
      <w:bookmarkStart w:colFirst="0" w:colLast="0" w:name="_2jsi5suscp7" w:id="19"/>
      <w:bookmarkEnd w:id="19"/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الإيرادات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المتوقعة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متوسط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المبيعات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اليومية</w:t>
      </w:r>
      <w:r w:rsidDel="00000000" w:rsidR="00000000" w:rsidRPr="00000000">
        <w:rPr>
          <w:sz w:val="36"/>
          <w:szCs w:val="36"/>
          <w:rtl w:val="1"/>
        </w:rPr>
        <w:t xml:space="preserve">: 1,500 - 3,000 </w:t>
      </w:r>
      <w:r w:rsidDel="00000000" w:rsidR="00000000" w:rsidRPr="00000000">
        <w:rPr>
          <w:sz w:val="36"/>
          <w:szCs w:val="36"/>
          <w:rtl w:val="1"/>
        </w:rPr>
        <w:t xml:space="preserve">جنيه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الإيرادات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الشهرية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المتوقعة</w:t>
      </w:r>
      <w:r w:rsidDel="00000000" w:rsidR="00000000" w:rsidRPr="00000000">
        <w:rPr>
          <w:sz w:val="36"/>
          <w:szCs w:val="36"/>
          <w:rtl w:val="1"/>
        </w:rPr>
        <w:t xml:space="preserve">: 45,000 - 90,000 </w:t>
      </w:r>
      <w:r w:rsidDel="00000000" w:rsidR="00000000" w:rsidRPr="00000000">
        <w:rPr>
          <w:sz w:val="36"/>
          <w:szCs w:val="36"/>
          <w:rtl w:val="1"/>
        </w:rPr>
        <w:t xml:space="preserve">جنيه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52">
      <w:pPr>
        <w:pStyle w:val="Heading4"/>
        <w:keepNext w:val="0"/>
        <w:keepLines w:val="0"/>
        <w:bidi w:val="1"/>
        <w:spacing w:after="40" w:before="220" w:lineRule="auto"/>
        <w:rPr>
          <w:b w:val="1"/>
          <w:color w:val="000000"/>
          <w:sz w:val="28"/>
          <w:szCs w:val="28"/>
        </w:rPr>
      </w:pPr>
      <w:bookmarkStart w:colFirst="0" w:colLast="0" w:name="_s3nt434rthoo" w:id="20"/>
      <w:bookmarkEnd w:id="20"/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الربحية</w:t>
      </w:r>
    </w:p>
    <w:p w:rsidR="00000000" w:rsidDel="00000000" w:rsidP="00000000" w:rsidRDefault="00000000" w:rsidRPr="00000000" w14:paraId="00000053">
      <w:pPr>
        <w:numPr>
          <w:ilvl w:val="0"/>
          <w:numId w:val="11"/>
        </w:numPr>
        <w:bidi w:val="1"/>
        <w:spacing w:after="24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الإيرادات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الشهرية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المتوقعة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خصم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التكاليف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الشهرية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حوالي</w:t>
      </w:r>
      <w:r w:rsidDel="00000000" w:rsidR="00000000" w:rsidRPr="00000000">
        <w:rPr>
          <w:sz w:val="36"/>
          <w:szCs w:val="36"/>
          <w:rtl w:val="1"/>
        </w:rPr>
        <w:t xml:space="preserve"> 20,000 - 30,000 </w:t>
      </w:r>
      <w:r w:rsidDel="00000000" w:rsidR="00000000" w:rsidRPr="00000000">
        <w:rPr>
          <w:sz w:val="36"/>
          <w:szCs w:val="36"/>
          <w:rtl w:val="1"/>
        </w:rPr>
        <w:t xml:space="preserve">جنيه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كأرباح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صافية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bidi w:val="1"/>
        <w:spacing w:after="40" w:before="240" w:lineRule="auto"/>
        <w:rPr>
          <w:b w:val="1"/>
          <w:color w:val="000000"/>
          <w:sz w:val="32"/>
          <w:szCs w:val="32"/>
        </w:rPr>
      </w:pPr>
      <w:bookmarkStart w:colFirst="0" w:colLast="0" w:name="_ibuzvle56oyc" w:id="21"/>
      <w:bookmarkEnd w:id="21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4.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الموقع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المثالي</w:t>
      </w:r>
    </w:p>
    <w:p w:rsidR="00000000" w:rsidDel="00000000" w:rsidP="00000000" w:rsidRDefault="00000000" w:rsidRPr="00000000" w14:paraId="00000056">
      <w:pPr>
        <w:numPr>
          <w:ilvl w:val="0"/>
          <w:numId w:val="19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اختيار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الموقع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المناطق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السكنية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الجديدة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التجمع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الخامس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أكتوبر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والشيخ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زايد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الشوارع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التجارية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المزدحمة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57">
      <w:pPr>
        <w:numPr>
          <w:ilvl w:val="0"/>
          <w:numId w:val="19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مساحة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المحل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50-100 </w:t>
      </w:r>
      <w:r w:rsidDel="00000000" w:rsidR="00000000" w:rsidRPr="00000000">
        <w:rPr>
          <w:sz w:val="36"/>
          <w:szCs w:val="36"/>
          <w:rtl w:val="1"/>
        </w:rPr>
        <w:t xml:space="preserve">متر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مربع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bidi w:val="1"/>
        <w:spacing w:after="40" w:before="240" w:lineRule="auto"/>
        <w:rPr>
          <w:b w:val="1"/>
          <w:color w:val="000000"/>
          <w:sz w:val="32"/>
          <w:szCs w:val="32"/>
        </w:rPr>
      </w:pPr>
      <w:bookmarkStart w:colFirst="0" w:colLast="0" w:name="_p28ks6wa6dvj" w:id="22"/>
      <w:bookmarkEnd w:id="22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5.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والمبيعات</w:t>
      </w:r>
    </w:p>
    <w:p w:rsidR="00000000" w:rsidDel="00000000" w:rsidP="00000000" w:rsidRDefault="00000000" w:rsidRPr="00000000" w14:paraId="0000005A">
      <w:pPr>
        <w:pStyle w:val="Heading4"/>
        <w:keepNext w:val="0"/>
        <w:keepLines w:val="0"/>
        <w:bidi w:val="1"/>
        <w:spacing w:after="40" w:before="220" w:lineRule="auto"/>
        <w:rPr>
          <w:b w:val="1"/>
          <w:color w:val="000000"/>
          <w:sz w:val="28"/>
          <w:szCs w:val="28"/>
        </w:rPr>
      </w:pPr>
      <w:bookmarkStart w:colFirst="0" w:colLast="0" w:name="_wwqdsx791e2l" w:id="23"/>
      <w:bookmarkEnd w:id="23"/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استراتيجية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التسويق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التسويق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وسائل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التواصل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الاجتماعي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فيسبوك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وإنستجرام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تقديم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عروض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خاصة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بالأعياد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والمواسم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التعاون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منصات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التجارة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الإلكترونية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لزيادة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الوصول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5E">
      <w:pPr>
        <w:pStyle w:val="Heading4"/>
        <w:keepNext w:val="0"/>
        <w:keepLines w:val="0"/>
        <w:bidi w:val="1"/>
        <w:spacing w:after="40" w:before="220" w:lineRule="auto"/>
        <w:rPr>
          <w:b w:val="1"/>
          <w:color w:val="000000"/>
          <w:sz w:val="28"/>
          <w:szCs w:val="28"/>
        </w:rPr>
      </w:pPr>
      <w:bookmarkStart w:colFirst="0" w:colLast="0" w:name="_7k7i6e6d2py4" w:id="24"/>
      <w:bookmarkEnd w:id="24"/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طرق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جذب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العملاء</w:t>
      </w:r>
    </w:p>
    <w:p w:rsidR="00000000" w:rsidDel="00000000" w:rsidP="00000000" w:rsidRDefault="00000000" w:rsidRPr="00000000" w14:paraId="0000005F">
      <w:pPr>
        <w:numPr>
          <w:ilvl w:val="0"/>
          <w:numId w:val="18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تقديم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هدايا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صغيرة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المشتريات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60">
      <w:pPr>
        <w:numPr>
          <w:ilvl w:val="0"/>
          <w:numId w:val="18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توفير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خدمة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التوصيل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61">
      <w:pPr>
        <w:numPr>
          <w:ilvl w:val="0"/>
          <w:numId w:val="18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نظام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خصومات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للشراء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بالجملة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3"/>
        <w:keepNext w:val="0"/>
        <w:keepLines w:val="0"/>
        <w:bidi w:val="1"/>
        <w:spacing w:after="40" w:before="240" w:lineRule="auto"/>
        <w:rPr>
          <w:b w:val="1"/>
          <w:color w:val="000000"/>
          <w:sz w:val="32"/>
          <w:szCs w:val="32"/>
        </w:rPr>
      </w:pPr>
      <w:bookmarkStart w:colFirst="0" w:colLast="0" w:name="_kejs98zhsmpz" w:id="25"/>
      <w:bookmarkEnd w:id="25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6.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الموارد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البشرية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موظف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لخدمة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العملاء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موظف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للمخزن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والعرض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مدير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للإشراف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يمكنك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تولي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البداية</w:t>
      </w:r>
      <w:r w:rsidDel="00000000" w:rsidR="00000000" w:rsidRPr="00000000">
        <w:rPr>
          <w:sz w:val="36"/>
          <w:szCs w:val="36"/>
          <w:rtl w:val="1"/>
        </w:rPr>
        <w:t xml:space="preserve">).</w:t>
      </w:r>
    </w:p>
    <w:p w:rsidR="00000000" w:rsidDel="00000000" w:rsidP="00000000" w:rsidRDefault="00000000" w:rsidRPr="00000000" w14:paraId="0000006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3"/>
        <w:keepNext w:val="0"/>
        <w:keepLines w:val="0"/>
        <w:bidi w:val="1"/>
        <w:spacing w:after="40" w:before="240" w:lineRule="auto"/>
        <w:rPr>
          <w:b w:val="1"/>
          <w:color w:val="000000"/>
          <w:sz w:val="32"/>
          <w:szCs w:val="32"/>
        </w:rPr>
      </w:pPr>
      <w:bookmarkStart w:colFirst="0" w:colLast="0" w:name="_yprh3i8zdqf1" w:id="26"/>
      <w:bookmarkEnd w:id="26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7.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المخاطر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والتحديات</w:t>
      </w:r>
    </w:p>
    <w:p w:rsidR="00000000" w:rsidDel="00000000" w:rsidP="00000000" w:rsidRDefault="00000000" w:rsidRPr="00000000" w14:paraId="00000069">
      <w:pPr>
        <w:pStyle w:val="Heading4"/>
        <w:keepNext w:val="0"/>
        <w:keepLines w:val="0"/>
        <w:bidi w:val="1"/>
        <w:spacing w:after="40" w:before="220" w:lineRule="auto"/>
        <w:rPr>
          <w:b w:val="1"/>
          <w:color w:val="000000"/>
          <w:sz w:val="28"/>
          <w:szCs w:val="28"/>
        </w:rPr>
      </w:pPr>
      <w:bookmarkStart w:colFirst="0" w:colLast="0" w:name="_u5v8377wq967" w:id="27"/>
      <w:bookmarkEnd w:id="27"/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المخاطر</w:t>
      </w:r>
    </w:p>
    <w:p w:rsidR="00000000" w:rsidDel="00000000" w:rsidP="00000000" w:rsidRDefault="00000000" w:rsidRPr="00000000" w14:paraId="0000006A">
      <w:pPr>
        <w:numPr>
          <w:ilvl w:val="0"/>
          <w:numId w:val="17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تقلبات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الأسعار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بسبب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التضخم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6B">
      <w:pPr>
        <w:numPr>
          <w:ilvl w:val="0"/>
          <w:numId w:val="17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المنافسة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القوية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المحلات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الكبرى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6C">
      <w:pPr>
        <w:pStyle w:val="Heading4"/>
        <w:keepNext w:val="0"/>
        <w:keepLines w:val="0"/>
        <w:bidi w:val="1"/>
        <w:spacing w:after="40" w:before="220" w:lineRule="auto"/>
        <w:rPr>
          <w:b w:val="1"/>
          <w:color w:val="000000"/>
          <w:sz w:val="28"/>
          <w:szCs w:val="28"/>
        </w:rPr>
      </w:pPr>
      <w:bookmarkStart w:colFirst="0" w:colLast="0" w:name="_uqdf6sbdwtlh" w:id="28"/>
      <w:bookmarkEnd w:id="28"/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حلول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للتغلب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عليها</w:t>
      </w:r>
    </w:p>
    <w:p w:rsidR="00000000" w:rsidDel="00000000" w:rsidP="00000000" w:rsidRDefault="00000000" w:rsidRPr="00000000" w14:paraId="0000006D">
      <w:pPr>
        <w:numPr>
          <w:ilvl w:val="0"/>
          <w:numId w:val="14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التعاقد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موردين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يقدمون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أسعار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تنافسية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6E">
      <w:pPr>
        <w:numPr>
          <w:ilvl w:val="0"/>
          <w:numId w:val="14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التركيز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الجودة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وخدمة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العملاء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3"/>
        <w:keepNext w:val="0"/>
        <w:keepLines w:val="0"/>
        <w:bidi w:val="1"/>
        <w:spacing w:after="40" w:before="240" w:lineRule="auto"/>
        <w:rPr>
          <w:b w:val="1"/>
          <w:color w:val="000000"/>
          <w:sz w:val="32"/>
          <w:szCs w:val="32"/>
        </w:rPr>
      </w:pPr>
      <w:bookmarkStart w:colFirst="0" w:colLast="0" w:name="_8houuljyv6uq" w:id="29"/>
      <w:bookmarkEnd w:id="29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8.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التوصيات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النهائية</w:t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bidi w:val="1"/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ابدأ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بتشكيلة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متنوعة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تشمل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الفئات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الأكثر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طلب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72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ركز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توفير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منتجات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الجودة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لضمان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رضا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العملاء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73">
      <w:pPr>
        <w:numPr>
          <w:ilvl w:val="0"/>
          <w:numId w:val="9"/>
        </w:numPr>
        <w:bidi w:val="1"/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استثمر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التسويق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الرقمي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لبناء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قاعدة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عملاء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واسعة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7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before="0" w:line="312" w:lineRule="auto"/>
        <w:jc w:val="right"/>
        <w:rPr>
          <w:color w:val="e94d65"/>
          <w:sz w:val="46"/>
          <w:szCs w:val="46"/>
        </w:rPr>
      </w:pPr>
      <w:bookmarkStart w:colFirst="0" w:colLast="0" w:name="_x7q4h4gi9hka" w:id="30"/>
      <w:bookmarkEnd w:id="30"/>
      <w:hyperlink r:id="rId6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تحميل</w:t>
        </w:r>
      </w:hyperlink>
      <w:hyperlink r:id="rId7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برنامج</w:t>
        </w:r>
      </w:hyperlink>
      <w:hyperlink r:id="rId9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حسابات</w:t>
        </w:r>
      </w:hyperlink>
      <w:hyperlink r:id="rId11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محل</w:t>
        </w:r>
      </w:hyperlink>
      <w:hyperlink r:id="rId13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ادوات</w:t>
        </w:r>
      </w:hyperlink>
      <w:hyperlink r:id="rId15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منزلية</w:t>
        </w:r>
      </w:hyperlink>
      <w:hyperlink r:id="rId17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مجانا</w:t>
        </w:r>
      </w:hyperlink>
      <w:hyperlink r:id="rId19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 - </w:t>
        </w:r>
      </w:hyperlink>
      <w:hyperlink r:id="rId20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ابدأ</w:t>
        </w:r>
      </w:hyperlink>
      <w:hyperlink r:id="rId21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 </w:t>
        </w:r>
      </w:hyperlink>
      <w:hyperlink r:id="rId22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الآن</w:t>
        </w:r>
      </w:hyperlink>
      <w:hyperlink r:id="rId23">
        <w:r w:rsidDel="00000000" w:rsidR="00000000" w:rsidRPr="00000000">
          <w:rPr>
            <w:color w:val="1155cc"/>
            <w:sz w:val="46"/>
            <w:szCs w:val="46"/>
            <w:u w:val="single"/>
            <w:rtl w:val="1"/>
          </w:rPr>
          <w:t xml:space="preserve">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ioneers-solutions.com/blog-download-free-accounting-software-household-goods-store" TargetMode="External"/><Relationship Id="rId11" Type="http://schemas.openxmlformats.org/officeDocument/2006/relationships/hyperlink" Target="https://pioneers-solutions.com/blog-download-free-accounting-software-household-goods-store" TargetMode="External"/><Relationship Id="rId22" Type="http://schemas.openxmlformats.org/officeDocument/2006/relationships/hyperlink" Target="https://pioneers-solutions.com/blog-download-free-accounting-software-household-goods-store" TargetMode="External"/><Relationship Id="rId10" Type="http://schemas.openxmlformats.org/officeDocument/2006/relationships/hyperlink" Target="https://pioneers-solutions.com/blog-download-free-accounting-software-household-goods-store" TargetMode="External"/><Relationship Id="rId21" Type="http://schemas.openxmlformats.org/officeDocument/2006/relationships/hyperlink" Target="https://pioneers-solutions.com/blog-download-free-accounting-software-household-goods-store" TargetMode="External"/><Relationship Id="rId13" Type="http://schemas.openxmlformats.org/officeDocument/2006/relationships/hyperlink" Target="https://pioneers-solutions.com/blog-download-free-accounting-software-household-goods-store" TargetMode="External"/><Relationship Id="rId12" Type="http://schemas.openxmlformats.org/officeDocument/2006/relationships/hyperlink" Target="https://pioneers-solutions.com/blog-download-free-accounting-software-household-goods-store" TargetMode="External"/><Relationship Id="rId23" Type="http://schemas.openxmlformats.org/officeDocument/2006/relationships/hyperlink" Target="https://pioneers-solutions.com/blog-download-free-accounting-software-household-goods-sto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oneers-solutions.com/blog-download-free-accounting-software-household-goods-store" TargetMode="External"/><Relationship Id="rId15" Type="http://schemas.openxmlformats.org/officeDocument/2006/relationships/hyperlink" Target="https://pioneers-solutions.com/blog-download-free-accounting-software-household-goods-store" TargetMode="External"/><Relationship Id="rId14" Type="http://schemas.openxmlformats.org/officeDocument/2006/relationships/hyperlink" Target="https://pioneers-solutions.com/blog-download-free-accounting-software-household-goods-store" TargetMode="External"/><Relationship Id="rId17" Type="http://schemas.openxmlformats.org/officeDocument/2006/relationships/hyperlink" Target="https://pioneers-solutions.com/blog-download-free-accounting-software-household-goods-store" TargetMode="External"/><Relationship Id="rId16" Type="http://schemas.openxmlformats.org/officeDocument/2006/relationships/hyperlink" Target="https://pioneers-solutions.com/blog-download-free-accounting-software-household-goods-store" TargetMode="External"/><Relationship Id="rId5" Type="http://schemas.openxmlformats.org/officeDocument/2006/relationships/styles" Target="styles.xml"/><Relationship Id="rId19" Type="http://schemas.openxmlformats.org/officeDocument/2006/relationships/hyperlink" Target="https://pioneers-solutions.com/blog-download-free-accounting-software-household-goods-store" TargetMode="External"/><Relationship Id="rId6" Type="http://schemas.openxmlformats.org/officeDocument/2006/relationships/hyperlink" Target="https://pioneers-solutions.com/blog-download-free-accounting-software-household-goods-store" TargetMode="External"/><Relationship Id="rId18" Type="http://schemas.openxmlformats.org/officeDocument/2006/relationships/hyperlink" Target="https://pioneers-solutions.com/blog-download-free-accounting-software-household-goods-store" TargetMode="External"/><Relationship Id="rId7" Type="http://schemas.openxmlformats.org/officeDocument/2006/relationships/hyperlink" Target="https://pioneers-solutions.com/blog-download-free-accounting-software-household-goods-store" TargetMode="External"/><Relationship Id="rId8" Type="http://schemas.openxmlformats.org/officeDocument/2006/relationships/hyperlink" Target="https://pioneers-solutions.com/blog-download-free-accounting-software-household-goods-st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